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F5" w:rsidRPr="00B816E8" w:rsidRDefault="00C756F5" w:rsidP="00C756F5">
      <w:pPr>
        <w:spacing w:line="360" w:lineRule="auto"/>
        <w:jc w:val="center"/>
        <w:rPr>
          <w:rStyle w:val="Strong"/>
          <w:rFonts w:ascii="Arial" w:hAnsi="Arial" w:cs="Arial"/>
          <w:bCs w:val="0"/>
          <w:lang w:val="el-GR"/>
        </w:rPr>
      </w:pPr>
      <w:r w:rsidRPr="00B816E8">
        <w:rPr>
          <w:rStyle w:val="Strong"/>
          <w:rFonts w:ascii="Arial" w:hAnsi="Arial" w:cs="Arial"/>
          <w:bCs w:val="0"/>
          <w:lang w:val="el-GR"/>
        </w:rPr>
        <w:t>Κυριακάτικα Εκπαιδευτικά προγράμματα</w:t>
      </w:r>
    </w:p>
    <w:p w:rsidR="00C756F5" w:rsidRPr="00D84C10" w:rsidRDefault="00C756F5" w:rsidP="00C756F5">
      <w:pPr>
        <w:spacing w:line="360" w:lineRule="auto"/>
        <w:jc w:val="center"/>
        <w:rPr>
          <w:rFonts w:ascii="Arial" w:hAnsi="Arial" w:cs="Arial"/>
          <w:b/>
          <w:lang w:val="el-GR"/>
        </w:rPr>
      </w:pPr>
      <w:r>
        <w:rPr>
          <w:rStyle w:val="Strong"/>
          <w:rFonts w:ascii="Arial" w:hAnsi="Arial" w:cs="Arial"/>
          <w:bCs w:val="0"/>
          <w:lang w:val="el-GR"/>
        </w:rPr>
        <w:t>(</w:t>
      </w:r>
      <w:r w:rsidRPr="00B816E8">
        <w:rPr>
          <w:rStyle w:val="Strong"/>
          <w:rFonts w:ascii="Arial" w:hAnsi="Arial" w:cs="Arial"/>
          <w:bCs w:val="0"/>
          <w:lang w:val="el-GR"/>
        </w:rPr>
        <w:t>Για παιδιά από 5 έως 12 ετών</w:t>
      </w:r>
      <w:r>
        <w:rPr>
          <w:rStyle w:val="Strong"/>
          <w:rFonts w:ascii="Arial" w:hAnsi="Arial" w:cs="Arial"/>
          <w:bCs w:val="0"/>
          <w:lang w:val="el-GR"/>
        </w:rPr>
        <w:t>)</w:t>
      </w:r>
    </w:p>
    <w:p w:rsidR="00C756F5" w:rsidRDefault="00C756F5" w:rsidP="00C756F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Κυριακή 7 Απριλίου 2013</w:t>
      </w:r>
    </w:p>
    <w:p w:rsidR="00C756F5" w:rsidRDefault="00C756F5" w:rsidP="00C756F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Χίμαιρα, Κένταυροι, Σφίγγα…</w:t>
      </w:r>
    </w:p>
    <w:p w:rsidR="00C756F5" w:rsidRDefault="00C756F5" w:rsidP="00C756F5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3645D">
        <w:rPr>
          <w:rFonts w:ascii="Arial" w:hAnsi="Arial" w:cs="Arial"/>
          <w:sz w:val="22"/>
          <w:szCs w:val="22"/>
          <w:lang w:val="el-GR"/>
        </w:rPr>
        <w:t>…είναι μερικά μόνο από τα πλάσματα που δημιούργησε η φαντασία των Α</w:t>
      </w:r>
      <w:r>
        <w:rPr>
          <w:rFonts w:ascii="Arial" w:hAnsi="Arial" w:cs="Arial"/>
          <w:sz w:val="22"/>
          <w:szCs w:val="22"/>
          <w:lang w:val="el-GR"/>
        </w:rPr>
        <w:t>ρχαίων Ελλήνων. Σ</w:t>
      </w:r>
      <w:r w:rsidRPr="0053645D">
        <w:rPr>
          <w:rFonts w:ascii="Arial" w:hAnsi="Arial" w:cs="Arial"/>
          <w:sz w:val="22"/>
          <w:szCs w:val="22"/>
          <w:lang w:val="el-GR"/>
        </w:rPr>
        <w:t>υνδυασμ</w:t>
      </w:r>
      <w:r>
        <w:rPr>
          <w:rFonts w:ascii="Arial" w:hAnsi="Arial" w:cs="Arial"/>
          <w:sz w:val="22"/>
          <w:szCs w:val="22"/>
          <w:lang w:val="el-GR"/>
        </w:rPr>
        <w:t>ός δύο ή και περισσότερων όντων, είναι όλα ονομαστά για τις</w:t>
      </w:r>
      <w:r w:rsidRPr="0053645D">
        <w:rPr>
          <w:rFonts w:ascii="Arial" w:hAnsi="Arial" w:cs="Arial"/>
          <w:sz w:val="22"/>
          <w:szCs w:val="22"/>
          <w:lang w:val="el-GR"/>
        </w:rPr>
        <w:t xml:space="preserve"> υπερφυσικές</w:t>
      </w:r>
      <w:r>
        <w:rPr>
          <w:rFonts w:ascii="Arial" w:hAnsi="Arial" w:cs="Arial"/>
          <w:sz w:val="22"/>
          <w:szCs w:val="22"/>
          <w:lang w:val="el-GR"/>
        </w:rPr>
        <w:t xml:space="preserve"> τους</w:t>
      </w:r>
      <w:r w:rsidRPr="0053645D">
        <w:rPr>
          <w:rFonts w:ascii="Arial" w:hAnsi="Arial" w:cs="Arial"/>
          <w:sz w:val="22"/>
          <w:szCs w:val="22"/>
          <w:lang w:val="el-GR"/>
        </w:rPr>
        <w:t xml:space="preserve"> δυνατότητες </w:t>
      </w:r>
      <w:r>
        <w:rPr>
          <w:rFonts w:ascii="Arial" w:hAnsi="Arial" w:cs="Arial"/>
          <w:sz w:val="22"/>
          <w:szCs w:val="22"/>
          <w:lang w:val="el-GR"/>
        </w:rPr>
        <w:t>και «καταστροφικές» συνήθειες, όμως π</w:t>
      </w:r>
      <w:r w:rsidRPr="0053645D">
        <w:rPr>
          <w:rFonts w:ascii="Arial" w:hAnsi="Arial" w:cs="Arial"/>
          <w:sz w:val="22"/>
          <w:szCs w:val="22"/>
          <w:lang w:val="el-GR"/>
        </w:rPr>
        <w:t>άντοτε βρισκόταν κάποιος να τα αντιμετωπίσει!</w:t>
      </w:r>
    </w:p>
    <w:p w:rsidR="00C756F5" w:rsidRPr="00016BC4" w:rsidRDefault="00C756F5" w:rsidP="00C756F5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016BC4">
        <w:rPr>
          <w:rFonts w:ascii="Arial" w:hAnsi="Arial" w:cs="Arial"/>
          <w:sz w:val="22"/>
          <w:szCs w:val="22"/>
          <w:lang w:val="el-GR"/>
        </w:rPr>
        <w:t xml:space="preserve">Αυτή την Κυριακή </w:t>
      </w:r>
      <w:r>
        <w:rPr>
          <w:rFonts w:ascii="Arial" w:hAnsi="Arial" w:cs="Arial"/>
          <w:sz w:val="22"/>
          <w:szCs w:val="22"/>
          <w:lang w:val="el-GR"/>
        </w:rPr>
        <w:t xml:space="preserve">οι μικροί μας φίλοι αποκαλύπτουν </w:t>
      </w:r>
      <w:r w:rsidRPr="00016BC4">
        <w:rPr>
          <w:rFonts w:ascii="Arial" w:hAnsi="Arial" w:cs="Arial"/>
          <w:sz w:val="22"/>
          <w:szCs w:val="22"/>
          <w:lang w:val="el-GR"/>
        </w:rPr>
        <w:t>τον</w:t>
      </w:r>
      <w:r>
        <w:rPr>
          <w:rFonts w:ascii="Arial" w:hAnsi="Arial" w:cs="Arial"/>
          <w:sz w:val="22"/>
          <w:szCs w:val="22"/>
          <w:lang w:val="el-GR"/>
        </w:rPr>
        <w:t xml:space="preserve"> κόσμο των χιμαιρικών πλασμάτων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που δημιουργήθηκαν από τον εκρηκτικό συνδυασμό φαντασίας και πραγματικότητας στο μυαλό των αρχαίων. Μέσα από παιχνίδια, κατ</w:t>
      </w:r>
      <w:r>
        <w:rPr>
          <w:rFonts w:ascii="Arial" w:hAnsi="Arial" w:cs="Arial"/>
          <w:sz w:val="22"/>
          <w:szCs w:val="22"/>
          <w:lang w:val="el-GR"/>
        </w:rPr>
        <w:t>ασκευές και αινίγματα, τα παιδιά γνωρίζουν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όσα δεν </w:t>
      </w:r>
      <w:r>
        <w:rPr>
          <w:rFonts w:ascii="Arial" w:hAnsi="Arial" w:cs="Arial"/>
          <w:sz w:val="22"/>
          <w:szCs w:val="22"/>
          <w:lang w:val="el-GR"/>
        </w:rPr>
        <w:t>ήξεραν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για τη μυθική Χίμαιρα, τους Κενταύρους </w:t>
      </w:r>
      <w:r>
        <w:rPr>
          <w:rFonts w:ascii="Arial" w:hAnsi="Arial" w:cs="Arial"/>
          <w:sz w:val="22"/>
          <w:szCs w:val="22"/>
          <w:lang w:val="el-GR"/>
        </w:rPr>
        <w:t>κι άλλα πλάσματα, ενώ παράλληλα γίνονται και τα ίδια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«μυθοπλάσ</w:t>
      </w:r>
      <w:r>
        <w:rPr>
          <w:rFonts w:ascii="Arial" w:hAnsi="Arial" w:cs="Arial"/>
          <w:sz w:val="22"/>
          <w:szCs w:val="22"/>
          <w:lang w:val="el-GR"/>
        </w:rPr>
        <w:t>τες» και εμπνευστές των δικών τους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αλλόκοτων όντων.</w:t>
      </w:r>
    </w:p>
    <w:p w:rsidR="00C756F5" w:rsidRDefault="00C756F5" w:rsidP="00C756F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D84C10">
        <w:rPr>
          <w:rFonts w:ascii="Arial" w:hAnsi="Arial" w:cs="Arial"/>
          <w:b/>
          <w:i/>
          <w:sz w:val="22"/>
          <w:szCs w:val="22"/>
          <w:lang w:val="el-GR"/>
        </w:rPr>
        <w:t>Νήπια και παιδιά όλων των τάξεων του Δημοτικού</w:t>
      </w:r>
    </w:p>
    <w:p w:rsidR="00C756F5" w:rsidRDefault="00C756F5" w:rsidP="00C756F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</w:p>
    <w:p w:rsidR="00C756F5" w:rsidRDefault="00C756F5" w:rsidP="00C756F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Κυριακή 14 Απριλίου 2013</w:t>
      </w:r>
    </w:p>
    <w:p w:rsidR="00C756F5" w:rsidRDefault="00C756F5" w:rsidP="00C756F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Ο κόσμος των Βίκινγκς σε 90 λεπτά!</w:t>
      </w:r>
    </w:p>
    <w:p w:rsidR="00C756F5" w:rsidRDefault="00C756F5" w:rsidP="00C756F5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3645D">
        <w:rPr>
          <w:rFonts w:ascii="Arial" w:hAnsi="Arial" w:cs="Arial"/>
          <w:sz w:val="22"/>
          <w:szCs w:val="22"/>
          <w:lang w:val="el-GR"/>
        </w:rPr>
        <w:t>Μιάμιση ώρα είνα</w:t>
      </w:r>
      <w:r>
        <w:rPr>
          <w:rFonts w:ascii="Arial" w:hAnsi="Arial" w:cs="Arial"/>
          <w:sz w:val="22"/>
          <w:szCs w:val="22"/>
          <w:lang w:val="el-GR"/>
        </w:rPr>
        <w:t>ι άραγε αρκετή για να γνωρίσουν</w:t>
      </w:r>
      <w:r w:rsidRPr="0053645D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τα παιδιά </w:t>
      </w:r>
      <w:r w:rsidRPr="00016BC4">
        <w:rPr>
          <w:rFonts w:ascii="Arial" w:hAnsi="Arial" w:cs="Arial"/>
          <w:sz w:val="22"/>
          <w:szCs w:val="22"/>
          <w:lang w:val="el-GR"/>
        </w:rPr>
        <w:t>τους Βίκινγκς</w:t>
      </w:r>
      <w:r w:rsidRPr="0053645D">
        <w:rPr>
          <w:rFonts w:ascii="Arial" w:hAnsi="Arial" w:cs="Arial"/>
          <w:sz w:val="22"/>
          <w:szCs w:val="22"/>
          <w:lang w:val="el-GR"/>
        </w:rPr>
        <w:t xml:space="preserve">; </w:t>
      </w:r>
      <w:r>
        <w:rPr>
          <w:rFonts w:ascii="Arial" w:hAnsi="Arial" w:cs="Arial"/>
          <w:sz w:val="22"/>
          <w:szCs w:val="22"/>
          <w:lang w:val="el-GR"/>
        </w:rPr>
        <w:t>Τι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απ’ όλα όσα ξέρουμε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γι΄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αυτούς τους </w:t>
      </w:r>
      <w:r w:rsidRPr="0053645D">
        <w:rPr>
          <w:rFonts w:ascii="Arial" w:hAnsi="Arial" w:cs="Arial"/>
          <w:sz w:val="22"/>
          <w:szCs w:val="22"/>
          <w:lang w:val="el-GR"/>
        </w:rPr>
        <w:t>ξεχωριστούς θαλασσοπόρους του Βορρά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είναι μύθος και τι πραγματικότητα; </w:t>
      </w:r>
    </w:p>
    <w:p w:rsidR="00C756F5" w:rsidRDefault="00C756F5" w:rsidP="00C756F5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3645D">
        <w:rPr>
          <w:rFonts w:ascii="Arial" w:hAnsi="Arial" w:cs="Arial"/>
          <w:sz w:val="22"/>
          <w:szCs w:val="22"/>
          <w:lang w:val="el-GR"/>
        </w:rPr>
        <w:t>Τα ταξίδια, η καθημερινότητα, οι συν</w:t>
      </w:r>
      <w:r>
        <w:rPr>
          <w:rFonts w:ascii="Arial" w:hAnsi="Arial" w:cs="Arial"/>
          <w:sz w:val="22"/>
          <w:szCs w:val="22"/>
          <w:lang w:val="el-GR"/>
        </w:rPr>
        <w:t>ήθειες, η γραφή, η ενδυμασία, το χιούμορ, τα ήθη και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τα έθιμα </w:t>
      </w:r>
      <w:r>
        <w:rPr>
          <w:rFonts w:ascii="Arial" w:hAnsi="Arial" w:cs="Arial"/>
          <w:sz w:val="22"/>
          <w:szCs w:val="22"/>
          <w:lang w:val="el-GR"/>
        </w:rPr>
        <w:t>των Σκανδιναβών εξερευνητών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αποκαλύπτονται</w:t>
      </w:r>
      <w:r>
        <w:rPr>
          <w:rFonts w:ascii="Arial" w:hAnsi="Arial" w:cs="Arial"/>
          <w:sz w:val="22"/>
          <w:szCs w:val="22"/>
          <w:lang w:val="el-GR"/>
        </w:rPr>
        <w:t xml:space="preserve"> στα παιδιά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μέσα από το παιχνίδι και τη δημιουργία.</w:t>
      </w:r>
      <w:r>
        <w:rPr>
          <w:rFonts w:ascii="Arial" w:hAnsi="Arial" w:cs="Arial"/>
          <w:sz w:val="22"/>
          <w:szCs w:val="22"/>
          <w:lang w:val="el-GR"/>
        </w:rPr>
        <w:t xml:space="preserve"> Οι μύθοι τους γίνονται 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πηγή έμπνευσης </w:t>
      </w:r>
      <w:r>
        <w:rPr>
          <w:rFonts w:ascii="Arial" w:hAnsi="Arial" w:cs="Arial"/>
          <w:sz w:val="22"/>
          <w:szCs w:val="22"/>
          <w:lang w:val="el-GR"/>
        </w:rPr>
        <w:t>για τα παιδιά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και η γραφή τους...παιχνιδάκι!</w:t>
      </w:r>
    </w:p>
    <w:p w:rsidR="00C756F5" w:rsidRDefault="00C756F5" w:rsidP="00C756F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D84C10">
        <w:rPr>
          <w:rFonts w:ascii="Arial" w:hAnsi="Arial" w:cs="Arial"/>
          <w:b/>
          <w:i/>
          <w:sz w:val="22"/>
          <w:szCs w:val="22"/>
          <w:lang w:val="el-GR"/>
        </w:rPr>
        <w:t>Νήπια και παιδιά όλων των τάξεων του Δημοτικού</w:t>
      </w:r>
    </w:p>
    <w:p w:rsidR="00C756F5" w:rsidRDefault="00C756F5" w:rsidP="00C756F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</w:p>
    <w:p w:rsidR="00C756F5" w:rsidRDefault="00C756F5" w:rsidP="00C756F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Κυριακή 21 Απριλίου 2013</w:t>
      </w:r>
    </w:p>
    <w:p w:rsidR="00C756F5" w:rsidRDefault="00C756F5" w:rsidP="00C756F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Θησέας: στο λαβύρινθο των περιπετειών του!</w:t>
      </w:r>
    </w:p>
    <w:p w:rsidR="00C756F5" w:rsidRDefault="00C756F5" w:rsidP="00C756F5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3645D">
        <w:rPr>
          <w:rFonts w:ascii="Arial" w:hAnsi="Arial" w:cs="Arial"/>
          <w:sz w:val="22"/>
          <w:szCs w:val="22"/>
          <w:lang w:val="el-GR"/>
        </w:rPr>
        <w:lastRenderedPageBreak/>
        <w:t>Χωρίς το μίτο της Αριάδνης, ο Θησέας θα είχε μείνει στο λαβύρινθο και ο Μινώταυρος θα το</w:t>
      </w:r>
      <w:r>
        <w:rPr>
          <w:rFonts w:ascii="Arial" w:hAnsi="Arial" w:cs="Arial"/>
          <w:sz w:val="22"/>
          <w:szCs w:val="22"/>
          <w:lang w:val="el-GR"/>
        </w:rPr>
        <w:t>ν είχε «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εξαφανίσει»…Τα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παιδιά «ξεθάβουν»</w:t>
      </w:r>
      <w:r w:rsidRPr="0053645D">
        <w:rPr>
          <w:rFonts w:ascii="Arial" w:hAnsi="Arial" w:cs="Arial"/>
          <w:sz w:val="22"/>
          <w:szCs w:val="22"/>
          <w:lang w:val="el-GR"/>
        </w:rPr>
        <w:t xml:space="preserve"> από το </w:t>
      </w:r>
      <w:r>
        <w:rPr>
          <w:rFonts w:ascii="Arial" w:hAnsi="Arial" w:cs="Arial"/>
          <w:sz w:val="22"/>
          <w:szCs w:val="22"/>
          <w:lang w:val="el-GR"/>
        </w:rPr>
        <w:t xml:space="preserve">κουτί της μυθολογίας, αυτή κι άλλες πολλές από τις περιπέτειες του Θησέα μέχρι να γίνει βασιλιάς. </w:t>
      </w:r>
    </w:p>
    <w:p w:rsidR="00C756F5" w:rsidRPr="00016BC4" w:rsidRDefault="00C756F5" w:rsidP="00C756F5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Οι μικροί μας φίλοι γνωρίζουν </w:t>
      </w:r>
      <w:r w:rsidRPr="00016BC4">
        <w:rPr>
          <w:rFonts w:ascii="Arial" w:hAnsi="Arial" w:cs="Arial"/>
          <w:sz w:val="22"/>
          <w:szCs w:val="22"/>
          <w:lang w:val="el-GR"/>
        </w:rPr>
        <w:t>τον θαρραλέο ήρωα Θησέα και τα κατορθώματα του, που τον έκαναν τόσο γνωστό κι αγαπητό στους αρχαίους</w:t>
      </w:r>
      <w:r>
        <w:rPr>
          <w:rFonts w:ascii="Arial" w:hAnsi="Arial" w:cs="Arial"/>
          <w:sz w:val="22"/>
          <w:szCs w:val="22"/>
          <w:lang w:val="el-GR"/>
        </w:rPr>
        <w:t xml:space="preserve"> προγόνους μας</w:t>
      </w:r>
      <w:r w:rsidRPr="00016BC4">
        <w:rPr>
          <w:rFonts w:ascii="Arial" w:hAnsi="Arial" w:cs="Arial"/>
          <w:sz w:val="22"/>
          <w:szCs w:val="22"/>
          <w:lang w:val="el-GR"/>
        </w:rPr>
        <w:t>. Οι μύθο</w:t>
      </w:r>
      <w:r>
        <w:rPr>
          <w:rFonts w:ascii="Arial" w:hAnsi="Arial" w:cs="Arial"/>
          <w:sz w:val="22"/>
          <w:szCs w:val="22"/>
          <w:lang w:val="el-GR"/>
        </w:rPr>
        <w:t xml:space="preserve">ι που τον περιβάλλουν γίνονται πηγή έμπνευσης </w:t>
      </w:r>
      <w:r w:rsidRPr="00016BC4">
        <w:rPr>
          <w:rFonts w:ascii="Arial" w:hAnsi="Arial" w:cs="Arial"/>
          <w:sz w:val="22"/>
          <w:szCs w:val="22"/>
          <w:lang w:val="el-GR"/>
        </w:rPr>
        <w:t>για παιχνίδια και καλλιτεχνικές δημιουργίες.</w:t>
      </w:r>
    </w:p>
    <w:p w:rsidR="00C756F5" w:rsidRDefault="00C756F5" w:rsidP="00C756F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D84C10">
        <w:rPr>
          <w:rFonts w:ascii="Arial" w:hAnsi="Arial" w:cs="Arial"/>
          <w:b/>
          <w:i/>
          <w:sz w:val="22"/>
          <w:szCs w:val="22"/>
          <w:lang w:val="el-GR"/>
        </w:rPr>
        <w:t>Νήπια και παιδιά όλων των τάξεων του Δημοτικού</w:t>
      </w:r>
    </w:p>
    <w:p w:rsidR="00C756F5" w:rsidRPr="003B6590" w:rsidRDefault="00C756F5" w:rsidP="00C756F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756F5" w:rsidRDefault="00C756F5" w:rsidP="00C756F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Κυριακή 28 Απριλίου 2013</w:t>
      </w:r>
    </w:p>
    <w:p w:rsidR="00C756F5" w:rsidRDefault="00C756F5" w:rsidP="00C756F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Πασχαλινό εργαστήρι!</w:t>
      </w:r>
    </w:p>
    <w:p w:rsidR="00C756F5" w:rsidRDefault="00C756F5" w:rsidP="00C756F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53645D">
        <w:rPr>
          <w:rFonts w:ascii="Arial" w:hAnsi="Arial" w:cs="Arial"/>
          <w:sz w:val="22"/>
          <w:szCs w:val="22"/>
          <w:lang w:val="el-GR"/>
        </w:rPr>
        <w:t xml:space="preserve">Καλλιτεχνικές δημιουργίες </w:t>
      </w:r>
      <w:proofErr w:type="spellStart"/>
      <w:r w:rsidRPr="0053645D">
        <w:rPr>
          <w:rFonts w:ascii="Arial" w:hAnsi="Arial" w:cs="Arial"/>
          <w:sz w:val="22"/>
          <w:szCs w:val="22"/>
          <w:lang w:val="el-GR"/>
        </w:rPr>
        <w:t>με…πασχαλιν</w:t>
      </w:r>
      <w:r>
        <w:rPr>
          <w:rFonts w:ascii="Arial" w:hAnsi="Arial" w:cs="Arial"/>
          <w:sz w:val="22"/>
          <w:szCs w:val="22"/>
          <w:lang w:val="el-GR"/>
        </w:rPr>
        <w:t>ή</w:t>
      </w:r>
      <w:proofErr w:type="spellEnd"/>
      <w:r w:rsidRPr="0053645D">
        <w:rPr>
          <w:rFonts w:ascii="Arial" w:hAnsi="Arial" w:cs="Arial"/>
          <w:sz w:val="22"/>
          <w:szCs w:val="22"/>
          <w:lang w:val="el-GR"/>
        </w:rPr>
        <w:t xml:space="preserve"> έμπνευση και δ</w:t>
      </w:r>
      <w:r>
        <w:rPr>
          <w:rFonts w:ascii="Arial" w:hAnsi="Arial" w:cs="Arial"/>
          <w:sz w:val="22"/>
          <w:szCs w:val="22"/>
          <w:lang w:val="el-GR"/>
        </w:rPr>
        <w:t>ιάθεση</w:t>
      </w:r>
      <w:r w:rsidRPr="0053645D">
        <w:rPr>
          <w:rFonts w:ascii="Arial" w:hAnsi="Arial" w:cs="Arial"/>
          <w:sz w:val="22"/>
          <w:szCs w:val="22"/>
          <w:lang w:val="el-GR"/>
        </w:rPr>
        <w:t>!</w:t>
      </w:r>
    </w:p>
    <w:p w:rsidR="00C756F5" w:rsidRPr="003B6590" w:rsidRDefault="00C756F5" w:rsidP="00C756F5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Σε εορταστική </w:t>
      </w:r>
      <w:r w:rsidRPr="00016BC4">
        <w:rPr>
          <w:rFonts w:ascii="Arial" w:hAnsi="Arial" w:cs="Arial"/>
          <w:sz w:val="22"/>
          <w:szCs w:val="22"/>
          <w:lang w:val="el-GR"/>
        </w:rPr>
        <w:t>ατμόσφαιρα</w:t>
      </w:r>
      <w:r>
        <w:rPr>
          <w:rFonts w:ascii="Arial" w:hAnsi="Arial" w:cs="Arial"/>
          <w:sz w:val="22"/>
          <w:szCs w:val="22"/>
          <w:lang w:val="el-GR"/>
        </w:rPr>
        <w:t>,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ο «</w:t>
      </w:r>
      <w:r w:rsidRPr="00016BC4">
        <w:rPr>
          <w:rFonts w:ascii="Arial" w:hAnsi="Arial" w:cs="Arial"/>
          <w:sz w:val="22"/>
          <w:szCs w:val="22"/>
          <w:lang w:val="el-GR"/>
        </w:rPr>
        <w:t>Ελληνικό</w:t>
      </w:r>
      <w:r>
        <w:rPr>
          <w:rFonts w:ascii="Arial" w:hAnsi="Arial" w:cs="Arial"/>
          <w:sz w:val="22"/>
          <w:szCs w:val="22"/>
          <w:lang w:val="el-GR"/>
        </w:rPr>
        <w:t>ς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Κόσμο</w:t>
      </w:r>
      <w:r>
        <w:rPr>
          <w:rFonts w:ascii="Arial" w:hAnsi="Arial" w:cs="Arial"/>
          <w:sz w:val="22"/>
          <w:szCs w:val="22"/>
          <w:lang w:val="el-GR"/>
        </w:rPr>
        <w:t>ς»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στήνει ένα πασχαλινό εργαστήρι με </w:t>
      </w:r>
      <w:r w:rsidRPr="00016BC4">
        <w:rPr>
          <w:rFonts w:ascii="Arial" w:hAnsi="Arial" w:cs="Arial"/>
          <w:sz w:val="22"/>
          <w:szCs w:val="22"/>
          <w:lang w:val="el-GR"/>
        </w:rPr>
        <w:t>παιχνίδια και π</w:t>
      </w:r>
      <w:r>
        <w:rPr>
          <w:rFonts w:ascii="Arial" w:hAnsi="Arial" w:cs="Arial"/>
          <w:sz w:val="22"/>
          <w:szCs w:val="22"/>
          <w:lang w:val="el-GR"/>
        </w:rPr>
        <w:t xml:space="preserve">ρωτότυπες κατασκευές. Τα παιδιά μαθαίνουν ήθη κι έθιμα από </w:t>
      </w:r>
      <w:r w:rsidRPr="00016BC4">
        <w:rPr>
          <w:rFonts w:ascii="Arial" w:hAnsi="Arial" w:cs="Arial"/>
          <w:sz w:val="22"/>
          <w:szCs w:val="22"/>
          <w:lang w:val="el-GR"/>
        </w:rPr>
        <w:t>πολ</w:t>
      </w:r>
      <w:r>
        <w:rPr>
          <w:rFonts w:ascii="Arial" w:hAnsi="Arial" w:cs="Arial"/>
          <w:sz w:val="22"/>
          <w:szCs w:val="22"/>
          <w:lang w:val="el-GR"/>
        </w:rPr>
        <w:t>λές γωνιές της Ελλάδας, παίζουν, ζωγραφίζουν  και δημιουργούν,</w:t>
      </w:r>
      <w:r w:rsidRPr="00016BC4">
        <w:rPr>
          <w:rFonts w:ascii="Arial" w:hAnsi="Arial" w:cs="Arial"/>
          <w:sz w:val="22"/>
          <w:szCs w:val="22"/>
          <w:lang w:val="el-GR"/>
        </w:rPr>
        <w:t xml:space="preserve"> με αφορμή </w:t>
      </w:r>
      <w:r>
        <w:rPr>
          <w:rFonts w:ascii="Arial" w:hAnsi="Arial" w:cs="Arial"/>
          <w:sz w:val="22"/>
          <w:szCs w:val="22"/>
          <w:lang w:val="el-GR"/>
        </w:rPr>
        <w:t xml:space="preserve">τις ημέρες του Πάσχα. </w:t>
      </w:r>
    </w:p>
    <w:p w:rsidR="00C756F5" w:rsidRPr="003B6590" w:rsidRDefault="00C756F5" w:rsidP="00C756F5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D84C10">
        <w:rPr>
          <w:rFonts w:ascii="Arial" w:hAnsi="Arial" w:cs="Arial"/>
          <w:b/>
          <w:i/>
          <w:sz w:val="22"/>
          <w:szCs w:val="22"/>
          <w:lang w:val="el-GR"/>
        </w:rPr>
        <w:t>Νήπια και παιδιά όλων των τάξεων του Δημοτικού</w:t>
      </w:r>
    </w:p>
    <w:p w:rsidR="00C756F5" w:rsidRPr="00181423" w:rsidRDefault="00C756F5" w:rsidP="00C756F5">
      <w:pPr>
        <w:pStyle w:val="PlainText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C756F5" w:rsidRPr="00B816E8" w:rsidRDefault="00C756F5" w:rsidP="00C756F5">
      <w:pPr>
        <w:pStyle w:val="PlainText"/>
        <w:jc w:val="both"/>
        <w:rPr>
          <w:rFonts w:ascii="Arial" w:hAnsi="Arial" w:cs="Arial"/>
          <w:b/>
          <w:szCs w:val="20"/>
          <w:lang w:val="el-GR"/>
        </w:rPr>
      </w:pPr>
      <w:r w:rsidRPr="00B816E8">
        <w:rPr>
          <w:rFonts w:ascii="Arial" w:hAnsi="Arial" w:cs="Arial"/>
          <w:b/>
          <w:szCs w:val="20"/>
          <w:lang w:val="el-GR"/>
        </w:rPr>
        <w:t>Γενικές πληροφορίες για τα Κυριακάτικα Εκπαιδευτικά Προγράμματα του «Ελληνικού Κόσμου»</w:t>
      </w:r>
    </w:p>
    <w:p w:rsidR="00C756F5" w:rsidRPr="00B816E8" w:rsidRDefault="00C756F5" w:rsidP="00C756F5">
      <w:pPr>
        <w:spacing w:after="0"/>
        <w:jc w:val="both"/>
        <w:rPr>
          <w:rStyle w:val="Hyperlink"/>
          <w:rFonts w:ascii="Arial" w:hAnsi="Arial" w:cs="Arial"/>
          <w:bCs/>
          <w:iCs/>
          <w:color w:val="000000"/>
          <w:sz w:val="20"/>
          <w:szCs w:val="20"/>
          <w:lang w:val="el-GR"/>
        </w:rPr>
      </w:pPr>
    </w:p>
    <w:p w:rsidR="00C756F5" w:rsidRDefault="00C756F5" w:rsidP="00C756F5">
      <w:pPr>
        <w:spacing w:after="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B816E8">
        <w:rPr>
          <w:rFonts w:ascii="Arial" w:hAnsi="Arial" w:cs="Arial"/>
          <w:bCs/>
          <w:sz w:val="20"/>
          <w:szCs w:val="20"/>
          <w:lang w:val="el-GR"/>
        </w:rPr>
        <w:t>- Ώρες προσέλευσης: 10:00 και 12:00. Ώρες έναρξης: 10:30 και 12:30. Διάρκεια προγραμμάτων 90 λεπτά.</w:t>
      </w:r>
    </w:p>
    <w:p w:rsidR="00C756F5" w:rsidRPr="00462AA5" w:rsidRDefault="00C756F5" w:rsidP="00C756F5">
      <w:pPr>
        <w:spacing w:after="0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-  Κόστος συμμετοχής</w:t>
      </w:r>
      <w:r w:rsidRPr="00034019">
        <w:rPr>
          <w:rFonts w:ascii="Arial" w:hAnsi="Arial" w:cs="Arial"/>
          <w:bCs/>
          <w:sz w:val="20"/>
          <w:szCs w:val="20"/>
          <w:lang w:val="el-GR"/>
        </w:rPr>
        <w:t xml:space="preserve">: </w:t>
      </w:r>
      <w:r>
        <w:rPr>
          <w:rFonts w:ascii="Arial" w:hAnsi="Arial" w:cs="Arial"/>
          <w:bCs/>
          <w:sz w:val="20"/>
          <w:szCs w:val="20"/>
          <w:lang w:val="el-GR"/>
        </w:rPr>
        <w:t xml:space="preserve">8,50 ευρώ </w:t>
      </w:r>
    </w:p>
    <w:p w:rsidR="00C756F5" w:rsidRPr="00B816E8" w:rsidRDefault="00C756F5" w:rsidP="00C756F5">
      <w:pPr>
        <w:spacing w:after="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B816E8">
        <w:rPr>
          <w:rFonts w:ascii="Arial" w:hAnsi="Arial" w:cs="Arial"/>
          <w:bCs/>
          <w:sz w:val="20"/>
          <w:szCs w:val="20"/>
          <w:lang w:val="el-GR"/>
        </w:rPr>
        <w:t>- Είναι απαραίτητη η έγκαιρη δήλωση συμμετοχής στο τηλέφωνο 212 254 0600 σε εργάσιμες ημέρες και ώρες.</w:t>
      </w:r>
    </w:p>
    <w:p w:rsidR="00C756F5" w:rsidRPr="00B816E8" w:rsidRDefault="00C756F5" w:rsidP="00C756F5">
      <w:pPr>
        <w:spacing w:after="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B816E8">
        <w:rPr>
          <w:rFonts w:ascii="Arial" w:hAnsi="Arial" w:cs="Arial"/>
          <w:bCs/>
          <w:sz w:val="20"/>
          <w:szCs w:val="20"/>
          <w:lang w:val="el-GR"/>
        </w:rPr>
        <w:t>- Τα προγράμματα πραγματοποιούνται στο Κέντρο Πολιτισμού «Ελληνικός Κόσμος» (</w:t>
      </w:r>
      <w:hyperlink r:id="rId4" w:history="1">
        <w:r w:rsidRPr="00B816E8">
          <w:rPr>
            <w:rFonts w:ascii="Arial" w:hAnsi="Arial" w:cs="Arial"/>
            <w:bCs/>
            <w:sz w:val="20"/>
            <w:szCs w:val="20"/>
            <w:lang w:val="el-GR"/>
          </w:rPr>
          <w:t>http://sundays.hellenic-cosmos.gr/</w:t>
        </w:r>
      </w:hyperlink>
      <w:r w:rsidRPr="00B816E8">
        <w:rPr>
          <w:rFonts w:ascii="Arial" w:hAnsi="Arial" w:cs="Arial"/>
          <w:bCs/>
          <w:sz w:val="20"/>
          <w:szCs w:val="20"/>
          <w:lang w:val="el-GR"/>
        </w:rPr>
        <w:t>) στην οδό Πειραιώς 254 στον Ταύρο.</w:t>
      </w:r>
    </w:p>
    <w:p w:rsidR="00C756F5" w:rsidRPr="00B816E8" w:rsidRDefault="00C756F5" w:rsidP="00C756F5">
      <w:pPr>
        <w:spacing w:after="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B816E8">
        <w:rPr>
          <w:rFonts w:ascii="Arial" w:hAnsi="Arial" w:cs="Arial"/>
          <w:bCs/>
          <w:sz w:val="20"/>
          <w:szCs w:val="20"/>
          <w:lang w:val="el-GR"/>
        </w:rPr>
        <w:t>- Διατίθεται δωρεάν υπόγειος χώρος στάθμευσης.</w:t>
      </w:r>
    </w:p>
    <w:p w:rsidR="00C756F5" w:rsidRPr="00181423" w:rsidRDefault="00C756F5" w:rsidP="00C756F5">
      <w:pPr>
        <w:jc w:val="both"/>
        <w:rPr>
          <w:rStyle w:val="Hyperlink"/>
          <w:rFonts w:ascii="Arial" w:hAnsi="Arial" w:cs="Arial"/>
          <w:iCs/>
          <w:color w:val="000000"/>
          <w:sz w:val="22"/>
          <w:szCs w:val="22"/>
          <w:lang w:val="el-GR"/>
        </w:rPr>
      </w:pPr>
    </w:p>
    <w:p w:rsidR="00C756F5" w:rsidRPr="00B816E8" w:rsidRDefault="00C756F5" w:rsidP="00C756F5">
      <w:pPr>
        <w:jc w:val="both"/>
        <w:rPr>
          <w:rStyle w:val="Hyperlink"/>
          <w:rFonts w:ascii="Arial" w:hAnsi="Arial" w:cs="Arial"/>
          <w:b/>
          <w:i/>
          <w:iCs/>
          <w:color w:val="000000"/>
          <w:sz w:val="20"/>
          <w:szCs w:val="20"/>
          <w:lang w:val="el-GR"/>
        </w:rPr>
      </w:pPr>
      <w:r w:rsidRPr="00B816E8">
        <w:rPr>
          <w:rStyle w:val="Hyperlink"/>
          <w:rFonts w:ascii="Arial" w:hAnsi="Arial" w:cs="Arial"/>
          <w:b/>
          <w:i/>
          <w:iCs/>
          <w:color w:val="000000"/>
          <w:sz w:val="20"/>
          <w:szCs w:val="20"/>
          <w:lang w:val="el-GR"/>
        </w:rPr>
        <w:t xml:space="preserve">Για περισσότερες πληροφορίες: κα Λήδα </w:t>
      </w:r>
      <w:proofErr w:type="spellStart"/>
      <w:r w:rsidRPr="00B816E8">
        <w:rPr>
          <w:rStyle w:val="Hyperlink"/>
          <w:rFonts w:ascii="Arial" w:hAnsi="Arial" w:cs="Arial"/>
          <w:b/>
          <w:i/>
          <w:iCs/>
          <w:color w:val="000000"/>
          <w:sz w:val="20"/>
          <w:szCs w:val="20"/>
          <w:lang w:val="el-GR"/>
        </w:rPr>
        <w:t>Καρανικολού</w:t>
      </w:r>
      <w:proofErr w:type="spellEnd"/>
      <w:r w:rsidRPr="00B816E8">
        <w:rPr>
          <w:rStyle w:val="Hyperlink"/>
          <w:rFonts w:ascii="Arial" w:hAnsi="Arial" w:cs="Arial"/>
          <w:b/>
          <w:i/>
          <w:iCs/>
          <w:color w:val="000000"/>
          <w:sz w:val="20"/>
          <w:szCs w:val="20"/>
          <w:lang w:val="el-GR"/>
        </w:rPr>
        <w:t xml:space="preserve">, Υπεύθυνη Επικοινωνίας «Ελληνικού Κόσμου», </w:t>
      </w:r>
      <w:proofErr w:type="spellStart"/>
      <w:r w:rsidRPr="00B816E8">
        <w:rPr>
          <w:rStyle w:val="Hyperlink"/>
          <w:rFonts w:ascii="Arial" w:hAnsi="Arial" w:cs="Arial"/>
          <w:b/>
          <w:i/>
          <w:iCs/>
          <w:color w:val="000000"/>
          <w:sz w:val="20"/>
          <w:szCs w:val="20"/>
          <w:lang w:val="el-GR"/>
        </w:rPr>
        <w:t>τηλ</w:t>
      </w:r>
      <w:proofErr w:type="spellEnd"/>
      <w:r w:rsidRPr="00B816E8">
        <w:rPr>
          <w:rStyle w:val="Hyperlink"/>
          <w:rFonts w:ascii="Arial" w:hAnsi="Arial" w:cs="Arial"/>
          <w:b/>
          <w:i/>
          <w:iCs/>
          <w:color w:val="000000"/>
          <w:sz w:val="20"/>
          <w:szCs w:val="20"/>
          <w:lang w:val="el-GR"/>
        </w:rPr>
        <w:t xml:space="preserve">. 212 254 0444 </w:t>
      </w:r>
    </w:p>
    <w:p w:rsidR="00C756F5" w:rsidRPr="00D84C10" w:rsidRDefault="00C756F5" w:rsidP="00C756F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</w:p>
    <w:p w:rsidR="0085485F" w:rsidRDefault="0085485F"/>
    <w:sectPr w:rsidR="0085485F" w:rsidSect="00854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6F5"/>
    <w:rsid w:val="0085485F"/>
    <w:rsid w:val="00C756F5"/>
    <w:rsid w:val="00E1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F5"/>
    <w:pPr>
      <w:spacing w:line="240" w:lineRule="auto"/>
    </w:pPr>
    <w:rPr>
      <w:rFonts w:ascii="Cambria" w:eastAsia="Calibri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756F5"/>
    <w:rPr>
      <w:rFonts w:cs="Times New Roman"/>
      <w:b/>
      <w:bCs/>
    </w:rPr>
  </w:style>
  <w:style w:type="paragraph" w:styleId="PlainText">
    <w:name w:val="Plain Text"/>
    <w:basedOn w:val="Normal"/>
    <w:link w:val="PlainTextChar"/>
    <w:rsid w:val="00C756F5"/>
    <w:pPr>
      <w:widowControl w:val="0"/>
      <w:suppressAutoHyphens/>
      <w:spacing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756F5"/>
    <w:rPr>
      <w:rFonts w:ascii="Courier New" w:eastAsia="Calibri" w:hAnsi="Courier New" w:cs="Times New Roman"/>
      <w:sz w:val="20"/>
      <w:szCs w:val="24"/>
      <w:lang w:val="en-US"/>
    </w:rPr>
  </w:style>
  <w:style w:type="character" w:styleId="Hyperlink">
    <w:name w:val="Hyperlink"/>
    <w:basedOn w:val="DefaultParagraphFont"/>
    <w:rsid w:val="00C756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ndays.hellenic-cosmo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2620</Characters>
  <Application>Microsoft Office Word</Application>
  <DocSecurity>0</DocSecurity>
  <Lines>21</Lines>
  <Paragraphs>6</Paragraphs>
  <ScaleCrop>false</ScaleCrop>
  <Company> 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dessylla</dc:creator>
  <cp:keywords/>
  <dc:description/>
  <cp:lastModifiedBy>dessylla</cp:lastModifiedBy>
  <cp:revision>1</cp:revision>
  <dcterms:created xsi:type="dcterms:W3CDTF">2013-03-26T13:31:00Z</dcterms:created>
  <dcterms:modified xsi:type="dcterms:W3CDTF">2013-03-26T13:31:00Z</dcterms:modified>
</cp:coreProperties>
</file>